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C5" w:rsidRPr="006878C5" w:rsidRDefault="006878C5" w:rsidP="006878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Список использованных источников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Боровская</w:t>
      </w:r>
      <w:proofErr w:type="spellEnd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Е. В. Основы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/ Е. В.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Боровская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 Давыдова.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БИНОМ. Лаборатория знаний, 2010. - 127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Воронов, М. В.  Системы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 и практикум для вузов / М. В. Воронов, В. И. Пименов, И. А. 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Небаев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 — 256 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Жданов, А. А. Автономный искусственный интеллект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[16+] / А. А. Жданов. - 2-е изд.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БИНОМ. Лаборатория знаний, 2014. - 359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Загорулько</w:t>
      </w:r>
      <w:proofErr w:type="spellEnd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Ю. А.  Искусственный интеллект. Инженерия знаний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для вузов / Ю. А. 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 Б. 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Загорулько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 — 93 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Иванов, В. М.  Интеллектуальные системы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для среднего профессионального образования / В. М. 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 ;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научной редакцией А. Н. 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Сесекина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 — 93 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парадигма и искусственный интеллект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[монография] /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Брыкина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А. [и др.] ;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Волгодонский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ин-т технологий ; ДГТУ ; под ред. В. С.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;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Новочеркасск : НОК, 2017. - 90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Искусственный интеллект и принятие решений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.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системного анализа РАН, 2016-2017. - ISSN 2071-8594.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Костров, Б. В. Основы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[учеб. пособие] / Б. В. Костров, В. Н. Ручкин, В. А.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Фулин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ДЕСС, 2007. - 192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Матвеев, М. Г. Модели и методы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в экономике : учеб. пособие для студ. вузов / М. Г. Матвеев, А. С. Свиридов, Н. А.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Алейникова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Финансы и статистика : ИНФРА-М, 2008. - 446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Никольский, С. Н. Автоматизация информационного поведения и искусственный </w:t>
      </w:r>
      <w:proofErr w:type="gram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С. Н. Никольский. 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РТУ МИРЭА, 2020. — 95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Новиков, Ф. А.  Символический искусственный интеллект: математические основы представления знаний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учебное пособие для вузов / Ф. А. Новиков.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 — 278 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Раннев</w:t>
      </w:r>
      <w:proofErr w:type="spellEnd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Г. Г. Интеллектуальные средства измерений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Г. Г.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Раннев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Academia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- 263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Родзин</w:t>
      </w:r>
      <w:proofErr w:type="spellEnd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С. И. 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искусственного интеллекта [Электронный ресурс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/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Родзин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Сергей Иванович ; ЮФУ, ИТА, ИКТИБ, Каф. МОП ЭВМ.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Таганрог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ИКТИБ ЮФУ, 2015. - 177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Рутковский, Л. Методы и технологии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 / Л.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Рутковский ;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с польск. И. Д.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Рудинского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Горячая линия-Телеком, 2010. - 520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Сергеев, Н. Е. 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искусственного интеллекта [Электронный ресурс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пособие. Ч. 1 / Н. Е. Сергеев.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Таганрог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ЮФУ, 2016. - 118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Сердюков, Ю. М. Философия виртуальной реальности и искусственного </w:t>
      </w:r>
      <w:proofErr w:type="gram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Ю. М. Сердюков ; под редакцией Ю. М.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ДВГУПС, 2020. — 169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Сидоркина, И. Г. Системы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для студ. вузов / И. Г. Сидоркина.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- 245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лаб. практикум : учеб. пособие для студ.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«Информатика и вычислительная техника» /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Родзин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Сергей Иванович [и др.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ТТИ ЮФУ, ФАВТ, Каф. МОП ЭВМ.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Таганрог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ТТИ ЮФУ, 2007. - 128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Системы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 курс : учеб. пособие / В. А.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Чулюков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БИНОМ. Лаборатория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Физматлит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- 292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Станкевич, Л. А.  Интеллектуальные системы и технологии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и практикум для среднего профессионального образования / Л. А. Станкевич.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2022. — 397 с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Сырямкин</w:t>
      </w:r>
      <w:proofErr w:type="spellEnd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 И. Синтез искусственного носителя интеллекта: информационно-биологический подход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 И. 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Сырямкин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 Н. Шумилов. – 5-е изд.,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;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Берлин :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-Медиа, 2021. – 412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пособие по курсу «Системы искусственного интеллекта и нейрокомпьютеры»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студ. спец. 230101 / ТТИ ЮФУ, ФАВТ, Каф.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 ;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сост.: Ю. В. Чернухин, А. А.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Приемко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Таганрог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ТТИ ЮФУ, 2008. - 39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Филипова</w:t>
      </w:r>
      <w:proofErr w:type="spellEnd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И. А. Правовое регулирование искусственного </w:t>
      </w:r>
      <w:proofErr w:type="gram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И. А.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Филипова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Нижний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ННГУ им. Н. И. Лобачевского, 2020. — 90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Философия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[монография] / Поликарпов, В. С. [и др.] ; науч. ред. Е. Е. Несмеянов ; ТТИ ЮФУ. - Ростов н/Д-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Таганрог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СКНЦ ВШ ЮФУ : Изд-во ТТИ ЮФУ, 2007. - 233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Философские проблемы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монография / Поликарпов, В. С. [и др.] ; науч. ред. Е. Е. Несмеянов ; ТТИ ЮФУ, ЕГФ, Каф. И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Физматлит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- 260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Финн, В. К. Искусственный интеллект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методология, применения, философия / В. К. Финн ; науч. ред. М. А.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Михеенкова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Всероссийский ин-т научной и технической информации. -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УРСС, 2011. - 447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Чесалин</w:t>
      </w:r>
      <w:proofErr w:type="spellEnd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А. Н. Основы искусственного интеллекта с приложениями в информационной </w:t>
      </w:r>
      <w:proofErr w:type="gram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А. Н.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Чесалин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РТУ МИРЭА, 2021. — 155 с.</w:t>
      </w:r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Анохин К. В. Искусственный интеллект для науки и наука для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К. В. Анохин, К. С. Новоселов, С. К. Смирнов, А. Р. Ефимов, Ф. М. Матвеев // Вопросы философии. – 2022. – № 3. – С. 93-105. — Текст : электронный —</w:t>
      </w:r>
      <w:r w:rsidRPr="006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https://dlib.eastview.com/browse/doc/74849510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Арзуманян</w:t>
      </w:r>
      <w:proofErr w:type="spellEnd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А. Б. Искусственный интеллект: вопросы международно-правового регулирования 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А. Б.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Арзуманян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Северо-Кавказский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юридический вестник. — 2021. — № 3. — С. 92-99. — ISSN 2074-7306.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</w:t>
      </w:r>
      <w:r w:rsidRPr="006878C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6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https://e.lanbook.com/journal/issue/315343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Борисов, М. А. Искусственный интеллект в построении вариантов математических моделей логистических систем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М. А. Борисов, Г. И.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Шепелин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Актуальные научные исследования в современном мире. – 2022. – № 1-1(81). – С. 53-55. — Текст : электронный // URL:</w:t>
      </w:r>
      <w:r w:rsidRPr="006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https://www.elibrary.ru/download/elibrary_47954945_32819650.pdf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Дегтярева А. Футурология и искусственный интеллект 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А. Дегтярева // Знание-сила. – 2020. – № 3. – С. 31-35. — Текст : электронный —</w:t>
      </w:r>
      <w:r w:rsidRPr="006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https://dlib.eastview.com/browse/pdf-download?articleid=57847241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А. Искусственный интеллект высокого доверия 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А. Иванов // Системы безопасности. – 2020. – № 5. – С. 60-62. — Текст : электронный — URL:</w:t>
      </w:r>
      <w:r w:rsidRPr="006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https://dlib.eastview.com/browse/doc/62863604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Иванов, А. И. Сильный искусственный интеллект: 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нейросетевых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с переходом к обработке входных данных большого объема / А. И. Иванов, И. А.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Надежность и качество сложных систем. — 2021. 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№ 1. — С. 9-16. — ISSN 2307-4205.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</w:t>
      </w:r>
      <w:r w:rsidRPr="006878C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0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https://e.lanbook.com/journal/issue/314983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Игнатенко, В. А. Этические проблемы внедрения искусственного интеллекта в жизнь российского общества: культурно-философский аспект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 А. Игнатенко // Международный журнал гуманитарных и естественных наук. – 2022. – № 2-1(65). – С. 106-109. – DOI 10.24412/2500-1000-2022-2-1-106-109. — Текст : электронный — URL:</w:t>
      </w:r>
      <w:r w:rsidRPr="006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https://www.elibrary.ru/download/elibrary_48078355_60432412.pdf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Казанцев, Д. А. Анализ тенденций становления правового регулирования искусственного интеллекта и роботов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Д. А. Казанцев // Научные записки молодых исследователей. – 2022. – Т. 10. – № 1. – С. 66-76. — Текст : электронный — URL:</w:t>
      </w:r>
      <w:r w:rsidRPr="006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https://www.elibrary.ru/download/elibrary_48105352_83128793.pdf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Карауш</w:t>
      </w:r>
      <w:proofErr w:type="spellEnd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Е. С. Возможности использования «больших данных» и искусственного интеллекта в образовании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Е. С.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Карауш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Современный ученый. – 2022. – № 1. – С. 183-189. — Текст : электронный — URL:</w:t>
      </w:r>
      <w:r w:rsidRPr="006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https://www.elibrary.ru/download/elibrary_47813830_51085793.pdf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Матюк</w:t>
      </w:r>
      <w:proofErr w:type="spellEnd"/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Ю. С. Правовые и социальные аспекты применения искусственного интеллекта в условиях пандемии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Ю. С.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Матюк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Территория новых возможностей. Вестник Владивостокского государственного университета экономики и сервиса. — 2020. — № 4. — С. 129-136. — ISSN 2073-3984.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</w:t>
      </w:r>
      <w:r w:rsidRPr="006878C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4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https://e.lanbook.com/journal/issue/313787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Назарова, Ю. В. Дилеммы этики искусственного интеллекта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Ю. В. Назарова, А. Ю. Каширин // Гуманитарные ведомости ТГПУ им. Л.Н. Толстого. — 2020. — № 4. — С. 23-31. — ISSN 2304-4772.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</w:t>
      </w:r>
      <w:r w:rsidRPr="006878C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5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https://e.lanbook.com/journal/issue/314022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Синтез искусственного и естественного интеллектов в контексте цифровой экономики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О. В.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Раецкая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Б.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Тарасеев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Е. Серый, Е. В.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Баландина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Вестник Ульяновского государственного технического университета. — 2020. — № 1. — С. 56-57. — ISSN 1684-7016.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</w:t>
      </w:r>
      <w:r w:rsidRPr="006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https://e.lanbook.com/journal/issue/314526</w:t>
        </w:r>
      </w:hyperlink>
    </w:p>
    <w:p w:rsidR="006878C5" w:rsidRPr="006878C5" w:rsidRDefault="006878C5" w:rsidP="00687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Харитонова, Ю. С. Предвзятость алгоритмов искусственного интеллекта: вопросы этики и права</w:t>
      </w:r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Ю. С. Харитонова, В. С. Савина, Ф. </w:t>
      </w:r>
      <w:proofErr w:type="spell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Паньини</w:t>
      </w:r>
      <w:proofErr w:type="spell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Вестник Пермского университета. Юридические науки. — 2021. — № 3. — С. 488-515. — ISSN 1995-4190. — </w:t>
      </w:r>
      <w:proofErr w:type="gramStart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:</w:t>
      </w:r>
      <w:proofErr w:type="gramEnd"/>
      <w:r w:rsidRPr="0068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 // Лань : электронно-библиотечная система. — URL:</w:t>
      </w:r>
      <w:r w:rsidRPr="006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687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https://e.lanbook.com/journal/issue/318320</w:t>
        </w:r>
      </w:hyperlink>
    </w:p>
    <w:p w:rsidR="00387541" w:rsidRPr="00387541" w:rsidRDefault="00387541" w:rsidP="00387541">
      <w:bookmarkStart w:id="0" w:name="_GoBack"/>
      <w:bookmarkEnd w:id="0"/>
    </w:p>
    <w:sectPr w:rsidR="00387541" w:rsidRPr="0038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E0EEA"/>
    <w:multiLevelType w:val="multilevel"/>
    <w:tmpl w:val="C56E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41"/>
    <w:rsid w:val="00387541"/>
    <w:rsid w:val="00677EA9"/>
    <w:rsid w:val="006878C5"/>
    <w:rsid w:val="008A5DCC"/>
    <w:rsid w:val="00B53170"/>
    <w:rsid w:val="00B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3190"/>
  <w15:chartTrackingRefBased/>
  <w15:docId w15:val="{D785906D-02A8-4ED2-B733-49A7D468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qFormat/>
    <w:rsid w:val="00BA5E55"/>
    <w:pPr>
      <w:jc w:val="both"/>
    </w:pPr>
    <w:rPr>
      <w:rFonts w:ascii="Book Antiqua" w:hAnsi="Book Antiqua"/>
      <w:bCs/>
      <w:sz w:val="28"/>
      <w:szCs w:val="24"/>
    </w:rPr>
  </w:style>
  <w:style w:type="character" w:customStyle="1" w:styleId="a5">
    <w:name w:val="Мой Знак"/>
    <w:basedOn w:val="a0"/>
    <w:link w:val="a3"/>
    <w:rsid w:val="00BA5E55"/>
    <w:rPr>
      <w:rFonts w:ascii="Book Antiqua" w:hAnsi="Book Antiqua"/>
      <w:bCs/>
      <w:sz w:val="28"/>
      <w:szCs w:val="24"/>
    </w:rPr>
  </w:style>
  <w:style w:type="paragraph" w:styleId="a4">
    <w:name w:val="No Spacing"/>
    <w:uiPriority w:val="1"/>
    <w:qFormat/>
    <w:rsid w:val="00B5317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875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87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68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.eastview.com/browse/pdf-download?articleid=57847241" TargetMode="External"/><Relationship Id="rId13" Type="http://schemas.openxmlformats.org/officeDocument/2006/relationships/hyperlink" Target="https://www.elibrary.ru/download/elibrary_47813830_5108579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download/elibrary_47954945_32819650.pdf" TargetMode="External"/><Relationship Id="rId12" Type="http://schemas.openxmlformats.org/officeDocument/2006/relationships/hyperlink" Target="https://www.elibrary.ru/download/elibrary_48105352_83128793.pdf" TargetMode="External"/><Relationship Id="rId17" Type="http://schemas.openxmlformats.org/officeDocument/2006/relationships/hyperlink" Target="https://e.lanbook.com/journal/issue/3183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journal/issue/314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journal/issue/315343" TargetMode="External"/><Relationship Id="rId11" Type="http://schemas.openxmlformats.org/officeDocument/2006/relationships/hyperlink" Target="https://www.elibrary.ru/download/elibrary_48078355_60432412.pdf" TargetMode="External"/><Relationship Id="rId5" Type="http://schemas.openxmlformats.org/officeDocument/2006/relationships/hyperlink" Target="https://dlib.eastview.com/browse/doc/74849510" TargetMode="External"/><Relationship Id="rId15" Type="http://schemas.openxmlformats.org/officeDocument/2006/relationships/hyperlink" Target="https://e.lanbook.com/journal/issue/314022" TargetMode="External"/><Relationship Id="rId10" Type="http://schemas.openxmlformats.org/officeDocument/2006/relationships/hyperlink" Target="https://e.lanbook.com/journal/issue/3149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lib.eastview.com/browse/doc/62863604" TargetMode="External"/><Relationship Id="rId14" Type="http://schemas.openxmlformats.org/officeDocument/2006/relationships/hyperlink" Target="https://e.lanbook.com/journal/issue/313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Карабутова Людмила Евгеньевна</dc:creator>
  <cp:keywords/>
  <dc:description/>
  <cp:lastModifiedBy>Карабутова Людмила Евгеньевна</cp:lastModifiedBy>
  <cp:revision>1</cp:revision>
  <dcterms:created xsi:type="dcterms:W3CDTF">2022-04-27T08:45:00Z</dcterms:created>
  <dcterms:modified xsi:type="dcterms:W3CDTF">2022-04-27T09:24:00Z</dcterms:modified>
</cp:coreProperties>
</file>